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98" w:rsidRDefault="00F64B98" w:rsidP="00F64B9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附件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2：</w:t>
      </w:r>
    </w:p>
    <w:p w:rsidR="00F64B98" w:rsidRDefault="00F64B98" w:rsidP="00F64B98">
      <w:pPr>
        <w:widowControl/>
        <w:shd w:val="solid" w:color="FFFFFF" w:fill="auto"/>
        <w:spacing w:line="450" w:lineRule="atLeast"/>
        <w:ind w:left="480" w:hanging="480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 xml:space="preserve">布点试验课题参考方向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1、推动建立和完善党建带团建工作制度；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 w:hint="eastAsia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2、如何建设学习型团组织；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3、如何在新形势下加强基层团干部队伍建设；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4、如何依托第二课堂活动增强基层团支部活力；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5、指导基层团支部创新形式过好组织生活；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6、如何结合“一团一品”加强基层团支部建设；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7、探索团组织参与社会建设的有效途径和载体；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8、探索利用新媒体、信息网络等载体加强团的建设和工作；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9、探索基层团</w:t>
      </w:r>
      <w:proofErr w:type="gramStart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务</w:t>
      </w:r>
      <w:proofErr w:type="gramEnd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公开机制；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10、团内选举制度创新（如基层团委班子直选、候选人提名制度与选举方式创新等）；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11、创新方式方法做好基础团务工作；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12、做好团员发展、教育、管理、服务等工作，建立健全团员意识教育长效机制；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13、优化团干部成长的政策环境；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14、加强团干部党性教育的有效途径和工作机制； </w:t>
      </w:r>
    </w:p>
    <w:p w:rsidR="00F64B98" w:rsidRDefault="00F64B98" w:rsidP="00F64B9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450" w:lineRule="atLeast"/>
        <w:ind w:left="480" w:hanging="480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团建布点试验报告基本要素</w:t>
      </w: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lastRenderedPageBreak/>
        <w:t>一、背景与概述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团的工作存在什么样的困难、挑战或机遇，反映出团的组织建设方面的深层次原因是什么，所以要开展本布点试验。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布点试验的名称及其核心内容（对试验内容的高度提炼和概括）。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二、实施目标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布点试验的目标方向，即要解决的问题和</w:t>
      </w:r>
      <w:proofErr w:type="gramStart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要</w:t>
      </w:r>
      <w:proofErr w:type="gramEnd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达到的效果。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三、具体举措和实施情况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如何围绕目标，有目的、分步骤地开展布点试验。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四、工作成效与体会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布点试验取得的成效或阶段性成效，尤其是总结提炼出的具有普遍性的工作规律、工作方法、工作模式、工作机制等，体现布点试验相对于原有工作所作改进的实质。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注：《团建布点试验计划》应包含选题背景、预期目标、具体举措、实施计划等内容，力求问题提出准确、根源剖析深刻、目标明确具体、对策切实可行、计划详尽周密，体现较强的针对性、创新性和实践性，1000字以内。</w:t>
      </w: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br/>
      </w:r>
    </w:p>
    <w:p w:rsidR="00F64B98" w:rsidRDefault="00F64B98" w:rsidP="00F64B98"/>
    <w:p w:rsidR="002C2488" w:rsidRPr="00F64B98" w:rsidRDefault="002C2488"/>
    <w:sectPr w:rsidR="002C2488" w:rsidRPr="00F64B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B98"/>
    <w:rsid w:val="002C2488"/>
    <w:rsid w:val="00F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Shieptw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Shiep</cp:lastModifiedBy>
  <cp:revision>1</cp:revision>
  <cp:lastPrinted>2016-05-16T07:29:00Z</cp:lastPrinted>
  <dcterms:created xsi:type="dcterms:W3CDTF">2016-05-16T07:29:00Z</dcterms:created>
  <dcterms:modified xsi:type="dcterms:W3CDTF">2016-05-16T07:29:00Z</dcterms:modified>
</cp:coreProperties>
</file>